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ED" w:rsidRDefault="007F34ED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 w:rsidRPr="007F34ED">
        <w:rPr>
          <w:rFonts w:ascii="Monotype Corsiva" w:hAnsi="Monotype Corsiva" w:cs="Monotype Corsiva"/>
          <w:b/>
          <w:bCs/>
          <w:noProof/>
          <w:color w:val="548DD4"/>
          <w:spacing w:val="24"/>
          <w:sz w:val="52"/>
          <w:szCs w:val="52"/>
        </w:rPr>
        <w:drawing>
          <wp:inline distT="0" distB="0" distL="0" distR="0">
            <wp:extent cx="1666875" cy="1666875"/>
            <wp:effectExtent l="19050" t="0" r="9525" b="0"/>
            <wp:docPr id="4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ED" w:rsidRDefault="008D3453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 xml:space="preserve">Образовательный центр </w:t>
      </w:r>
    </w:p>
    <w:p w:rsidR="001E721E" w:rsidRDefault="008D3453">
      <w:pPr>
        <w:pStyle w:val="a3"/>
        <w:widowControl w:val="0"/>
        <w:spacing w:after="0" w:line="100" w:lineRule="atLeast"/>
        <w:jc w:val="center"/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«</w:t>
      </w:r>
      <w:proofErr w:type="spellStart"/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Магариф</w:t>
      </w:r>
      <w:proofErr w:type="spellEnd"/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»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1A6CCE" w:rsidRPr="001A6CCE" w:rsidRDefault="001A6CCE" w:rsidP="001A6CCE">
      <w:pPr>
        <w:pStyle w:val="ae"/>
        <w:spacing w:line="276" w:lineRule="auto"/>
        <w:ind w:left="0"/>
        <w:rPr>
          <w:rFonts w:ascii="Times New Roman" w:hAnsi="Times New Roman" w:cs="Times New Roman"/>
          <w:i/>
          <w:color w:val="17365D" w:themeColor="text2" w:themeShade="BF"/>
          <w:sz w:val="32"/>
          <w:szCs w:val="28"/>
        </w:rPr>
      </w:pPr>
      <w:r w:rsidRPr="001A6CCE">
        <w:rPr>
          <w:rFonts w:ascii="Times New Roman" w:hAnsi="Times New Roman" w:cs="Times New Roman"/>
          <w:i/>
          <w:color w:val="17365D" w:themeColor="text2" w:themeShade="BF"/>
          <w:sz w:val="32"/>
          <w:szCs w:val="28"/>
        </w:rPr>
        <w:t xml:space="preserve">ПОЛОЖЕНИЕ </w:t>
      </w:r>
    </w:p>
    <w:p w:rsidR="001A6CCE" w:rsidRPr="001A6CCE" w:rsidRDefault="001A6CCE" w:rsidP="001A6CCE">
      <w:pPr>
        <w:spacing w:after="0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</w:rPr>
      </w:pPr>
      <w:r w:rsidRPr="001A6CCE"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</w:rPr>
        <w:t xml:space="preserve">о </w:t>
      </w:r>
      <w:r w:rsidRPr="001A6CCE"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  <w:lang w:val="en-US"/>
        </w:rPr>
        <w:t>II</w:t>
      </w:r>
      <w:r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</w:rPr>
        <w:t xml:space="preserve"> Всероссийском к</w:t>
      </w:r>
      <w:r w:rsidRPr="001A6CCE"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</w:rPr>
        <w:t xml:space="preserve">онкурсе </w:t>
      </w:r>
      <w:proofErr w:type="spellStart"/>
      <w:r w:rsidRPr="001A6CCE"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</w:rPr>
        <w:t>мультимедийных</w:t>
      </w:r>
      <w:proofErr w:type="spellEnd"/>
      <w:r w:rsidRPr="001A6CCE"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</w:rPr>
        <w:t xml:space="preserve"> технологий </w:t>
      </w:r>
    </w:p>
    <w:p w:rsidR="001A6CCE" w:rsidRPr="001A6CCE" w:rsidRDefault="001A6CCE" w:rsidP="001A6CCE">
      <w:pPr>
        <w:spacing w:after="0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</w:rPr>
      </w:pPr>
      <w:r w:rsidRPr="001A6CCE"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</w:rPr>
        <w:t xml:space="preserve">по организации работы с семьей </w:t>
      </w:r>
    </w:p>
    <w:p w:rsidR="001A6CCE" w:rsidRPr="001A6CCE" w:rsidRDefault="001A6CCE" w:rsidP="001A6CCE">
      <w:pPr>
        <w:spacing w:after="0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</w:rPr>
      </w:pPr>
      <w:r w:rsidRPr="001A6CCE">
        <w:rPr>
          <w:rFonts w:ascii="Times New Roman" w:hAnsi="Times New Roman" w:cs="Times New Roman"/>
          <w:b/>
          <w:i/>
          <w:color w:val="17365D" w:themeColor="text2" w:themeShade="BF"/>
          <w:sz w:val="32"/>
          <w:szCs w:val="28"/>
        </w:rPr>
        <w:t xml:space="preserve">«Семейный очаг» </w:t>
      </w:r>
    </w:p>
    <w:p w:rsidR="001A6CCE" w:rsidRPr="001A6CCE" w:rsidRDefault="001A6CCE" w:rsidP="001A6CCE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A6CCE" w:rsidRPr="001A6CCE" w:rsidRDefault="001A6CCE" w:rsidP="001A6CCE">
      <w:pPr>
        <w:pStyle w:val="21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szCs w:val="28"/>
        </w:rPr>
        <w:t xml:space="preserve">Настоящее положение о </w:t>
      </w:r>
      <w:r w:rsidRPr="001A6CCE">
        <w:rPr>
          <w:rFonts w:ascii="Times New Roman" w:hAnsi="Times New Roman" w:cs="Times New Roman"/>
          <w:szCs w:val="28"/>
          <w:lang w:val="en-US"/>
        </w:rPr>
        <w:t>I</w:t>
      </w:r>
      <w:r>
        <w:rPr>
          <w:rFonts w:ascii="Times New Roman" w:hAnsi="Times New Roman" w:cs="Times New Roman"/>
          <w:szCs w:val="28"/>
          <w:lang w:val="en-US"/>
        </w:rPr>
        <w:t>I</w:t>
      </w:r>
      <w:r>
        <w:rPr>
          <w:rFonts w:ascii="Times New Roman" w:hAnsi="Times New Roman" w:cs="Times New Roman"/>
          <w:szCs w:val="28"/>
        </w:rPr>
        <w:t xml:space="preserve"> Всероссийском к</w:t>
      </w:r>
      <w:r w:rsidRPr="001A6CCE">
        <w:rPr>
          <w:rFonts w:ascii="Times New Roman" w:hAnsi="Times New Roman" w:cs="Times New Roman"/>
          <w:szCs w:val="28"/>
        </w:rPr>
        <w:t xml:space="preserve">онкурсе </w:t>
      </w:r>
      <w:proofErr w:type="spellStart"/>
      <w:r w:rsidRPr="001A6CCE">
        <w:rPr>
          <w:rFonts w:ascii="Times New Roman" w:hAnsi="Times New Roman" w:cs="Times New Roman"/>
          <w:szCs w:val="28"/>
        </w:rPr>
        <w:t>мультимедийных</w:t>
      </w:r>
      <w:proofErr w:type="spellEnd"/>
      <w:r w:rsidRPr="001A6CCE">
        <w:rPr>
          <w:rFonts w:ascii="Times New Roman" w:hAnsi="Times New Roman" w:cs="Times New Roman"/>
          <w:szCs w:val="28"/>
        </w:rPr>
        <w:t xml:space="preserve"> технологий по организации  работы с семьей «Семейный очаг» (далее – Конкурс) определяет цели, задачи, участников Конкурса, порядок организации и проведения, требования, предъявляемые к работам, критерии оценки работ, порядок определения победителей и призеров, награждение участников и финансирование.</w:t>
      </w:r>
    </w:p>
    <w:p w:rsidR="001A6CCE" w:rsidRPr="001A6CCE" w:rsidRDefault="001A6CCE" w:rsidP="001A6CC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b/>
          <w:bCs/>
          <w:sz w:val="28"/>
          <w:szCs w:val="28"/>
        </w:rPr>
        <w:t xml:space="preserve">2.     Участники Конкурса </w:t>
      </w:r>
    </w:p>
    <w:p w:rsidR="001A6CCE" w:rsidRPr="001A6CCE" w:rsidRDefault="001A6CCE" w:rsidP="001A6CCE">
      <w:pPr>
        <w:pStyle w:val="21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szCs w:val="28"/>
        </w:rPr>
        <w:t xml:space="preserve">В Конкурсе принимают участие классные руководители, социальные педагоги, воспитатели, психологи, педагоги ОУ, ДОУ, оплатившие организационный взнос. </w:t>
      </w:r>
    </w:p>
    <w:p w:rsidR="001A6CCE" w:rsidRPr="001A6CCE" w:rsidRDefault="001A6CCE" w:rsidP="001A6CCE">
      <w:pPr>
        <w:pStyle w:val="2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b/>
          <w:szCs w:val="28"/>
        </w:rPr>
        <w:t xml:space="preserve">3. Цели и задачи конкурса </w:t>
      </w:r>
    </w:p>
    <w:p w:rsidR="001A6CCE" w:rsidRPr="001A6CCE" w:rsidRDefault="001A6CCE" w:rsidP="001A6CCE">
      <w:pPr>
        <w:pStyle w:val="21"/>
        <w:numPr>
          <w:ilvl w:val="0"/>
          <w:numId w:val="3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szCs w:val="28"/>
        </w:rPr>
        <w:t>психолого-педагогическая поддержка семьи в образовании и воспитании школьников и дошкольников;</w:t>
      </w:r>
    </w:p>
    <w:p w:rsidR="001A6CCE" w:rsidRPr="001A6CCE" w:rsidRDefault="001A6CCE" w:rsidP="001A6CCE">
      <w:pPr>
        <w:pStyle w:val="21"/>
        <w:numPr>
          <w:ilvl w:val="0"/>
          <w:numId w:val="3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szCs w:val="28"/>
        </w:rPr>
        <w:t>устранение дефицита психолого-педагогических знаний, умений и навыков, необходимых родителям и субъектам образовательного пространства, как в организации оптимального педагогического взаимодействия, так и в самых разнообразных жизненных ситуациях;</w:t>
      </w:r>
    </w:p>
    <w:p w:rsidR="001A6CCE" w:rsidRPr="001A6CCE" w:rsidRDefault="001A6CCE" w:rsidP="001A6CCE">
      <w:pPr>
        <w:pStyle w:val="21"/>
        <w:numPr>
          <w:ilvl w:val="0"/>
          <w:numId w:val="3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szCs w:val="28"/>
        </w:rPr>
        <w:t xml:space="preserve">активное использование </w:t>
      </w:r>
      <w:proofErr w:type="spellStart"/>
      <w:r w:rsidRPr="001A6CCE">
        <w:rPr>
          <w:rFonts w:ascii="Times New Roman" w:hAnsi="Times New Roman" w:cs="Times New Roman"/>
          <w:szCs w:val="28"/>
        </w:rPr>
        <w:t>мультимедийных</w:t>
      </w:r>
      <w:proofErr w:type="spellEnd"/>
      <w:r w:rsidRPr="001A6CCE">
        <w:rPr>
          <w:rFonts w:ascii="Times New Roman" w:hAnsi="Times New Roman" w:cs="Times New Roman"/>
          <w:szCs w:val="28"/>
        </w:rPr>
        <w:t xml:space="preserve"> презентаций в ДОУ и ОУ.</w:t>
      </w:r>
    </w:p>
    <w:p w:rsidR="001A6CCE" w:rsidRDefault="001A6CCE" w:rsidP="001A6CCE">
      <w:pPr>
        <w:pStyle w:val="21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szCs w:val="28"/>
        </w:rPr>
        <w:t xml:space="preserve">               </w:t>
      </w:r>
    </w:p>
    <w:p w:rsidR="001A6CCE" w:rsidRPr="001A6CCE" w:rsidRDefault="001A6CCE" w:rsidP="001A6CCE">
      <w:pPr>
        <w:pStyle w:val="21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b/>
          <w:szCs w:val="28"/>
        </w:rPr>
      </w:pPr>
      <w:r w:rsidRPr="001A6CCE">
        <w:rPr>
          <w:rFonts w:ascii="Times New Roman" w:hAnsi="Times New Roman" w:cs="Times New Roman"/>
          <w:b/>
          <w:szCs w:val="28"/>
        </w:rPr>
        <w:t xml:space="preserve"> Основные задачи конкурса:</w:t>
      </w:r>
    </w:p>
    <w:p w:rsidR="001A6CCE" w:rsidRPr="001A6CCE" w:rsidRDefault="001A6CCE" w:rsidP="001A6CCE">
      <w:pPr>
        <w:pStyle w:val="21"/>
        <w:numPr>
          <w:ilvl w:val="0"/>
          <w:numId w:val="4"/>
        </w:numPr>
        <w:tabs>
          <w:tab w:val="left" w:pos="0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szCs w:val="28"/>
        </w:rPr>
        <w:t xml:space="preserve"> популяризация новейших педагогических технологий, методов, средств и приемов, важных для организации жизнедеятельности и межличностного взаимодействия людей;</w:t>
      </w:r>
    </w:p>
    <w:p w:rsidR="001A6CCE" w:rsidRPr="001A6CCE" w:rsidRDefault="001A6CCE" w:rsidP="001A6CCE">
      <w:pPr>
        <w:pStyle w:val="21"/>
        <w:numPr>
          <w:ilvl w:val="0"/>
          <w:numId w:val="4"/>
        </w:numPr>
        <w:tabs>
          <w:tab w:val="left" w:pos="0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szCs w:val="28"/>
        </w:rPr>
        <w:lastRenderedPageBreak/>
        <w:t>формирование у лиц, входящих в круг социального окружения ребёнка, потребности в психолого-педагогических знаниях и желание использовать их в жизни и практической деятельности;</w:t>
      </w:r>
    </w:p>
    <w:p w:rsidR="001A6CCE" w:rsidRPr="001A6CCE" w:rsidRDefault="001A6CCE" w:rsidP="001A6CCE">
      <w:pPr>
        <w:pStyle w:val="21"/>
        <w:numPr>
          <w:ilvl w:val="0"/>
          <w:numId w:val="4"/>
        </w:numPr>
        <w:tabs>
          <w:tab w:val="left" w:pos="0"/>
          <w:tab w:val="left" w:pos="851"/>
        </w:tabs>
        <w:spacing w:line="276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szCs w:val="28"/>
        </w:rPr>
        <w:t>профилактика отклонений в развитии и поведении детей посредством информирования родителей.</w:t>
      </w:r>
    </w:p>
    <w:p w:rsidR="001A6CCE" w:rsidRPr="001A6CCE" w:rsidRDefault="001A6CCE" w:rsidP="001A6CCE">
      <w:pPr>
        <w:pStyle w:val="21"/>
        <w:tabs>
          <w:tab w:val="left" w:pos="0"/>
        </w:tabs>
        <w:spacing w:line="276" w:lineRule="auto"/>
        <w:ind w:left="0"/>
        <w:jc w:val="both"/>
        <w:rPr>
          <w:rFonts w:ascii="Times New Roman" w:hAnsi="Times New Roman" w:cs="Times New Roman"/>
          <w:szCs w:val="28"/>
        </w:rPr>
      </w:pPr>
      <w:r w:rsidRPr="001A6CCE">
        <w:rPr>
          <w:rFonts w:ascii="Times New Roman" w:hAnsi="Times New Roman" w:cs="Times New Roman"/>
          <w:b/>
          <w:szCs w:val="28"/>
        </w:rPr>
        <w:t xml:space="preserve"> 4. Порядок организации и проведения </w:t>
      </w:r>
    </w:p>
    <w:p w:rsidR="001A6CCE" w:rsidRPr="001A6CCE" w:rsidRDefault="001A6CCE" w:rsidP="001A6CCE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sz w:val="28"/>
          <w:szCs w:val="28"/>
        </w:rPr>
        <w:t xml:space="preserve">Конкурс проводится с </w:t>
      </w:r>
      <w:r>
        <w:rPr>
          <w:rFonts w:ascii="Times New Roman" w:hAnsi="Times New Roman" w:cs="Times New Roman"/>
          <w:sz w:val="28"/>
          <w:szCs w:val="28"/>
        </w:rPr>
        <w:t>1.11. – 18.11.2016г</w:t>
      </w:r>
      <w:r w:rsidRPr="001A6CCE">
        <w:rPr>
          <w:rFonts w:ascii="Times New Roman" w:hAnsi="Times New Roman" w:cs="Times New Roman"/>
          <w:sz w:val="28"/>
          <w:szCs w:val="28"/>
        </w:rPr>
        <w:t>.</w:t>
      </w:r>
    </w:p>
    <w:p w:rsidR="001A6CCE" w:rsidRPr="001A6CCE" w:rsidRDefault="001A6CCE" w:rsidP="001A6CCE">
      <w:pPr>
        <w:pStyle w:val="a3"/>
        <w:widowControl w:val="0"/>
        <w:spacing w:after="0" w:line="100" w:lineRule="atLeast"/>
        <w:ind w:firstLine="567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Чтобы принять участие в конкурсе,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Вам необходимо выслать конкурсные материалы 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e-mail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  <w:proofErr w:type="spellStart"/>
      <w:r w:rsidRPr="006D3A72">
        <w:rPr>
          <w:rFonts w:ascii="Times New Roman CYR" w:hAnsi="Times New Roman CYR" w:cs="Times New Roman CYR"/>
          <w:color w:val="000000"/>
          <w:sz w:val="28"/>
          <w:szCs w:val="28"/>
        </w:rPr>
        <w:t>m</w:t>
      </w:r>
      <w:proofErr w:type="spellEnd"/>
      <w:r w:rsidRPr="006D3A72">
        <w:fldChar w:fldCharType="begin"/>
      </w:r>
      <w:r w:rsidRPr="006D3A72">
        <w:instrText>HYPERLINK "mailto:Magariff@mail.ru" \h</w:instrText>
      </w:r>
      <w:r w:rsidRPr="006D3A72">
        <w:fldChar w:fldCharType="separate"/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agariff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@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mail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ru</w:t>
      </w:r>
      <w:r w:rsidRPr="006D3A72">
        <w:fldChar w:fldCharType="end"/>
      </w:r>
      <w:r w:rsidRPr="008D34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или прикрепить документы к сообщению в группе </w:t>
      </w:r>
      <w:r w:rsidRPr="006D3A72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Pr="006D3A72">
        <w:rPr>
          <w:rFonts w:ascii="Times New Roman" w:hAnsi="Times New Roman" w:cs="Times New Roman"/>
          <w:b/>
          <w:color w:val="000000"/>
          <w:sz w:val="28"/>
          <w:szCs w:val="28"/>
        </w:rPr>
        <w:t>вконтакте</w:t>
      </w:r>
      <w:proofErr w:type="spellEnd"/>
      <w:r w:rsidRPr="006D3A72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F34ED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6" w:history="1">
        <w:r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http://vk.com/</w:t>
        </w:r>
        <w:r>
          <w:rPr>
            <w:rStyle w:val="ab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6CCE" w:rsidRPr="001A6CCE" w:rsidRDefault="001A6CCE" w:rsidP="001A6CC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b/>
          <w:sz w:val="28"/>
          <w:szCs w:val="28"/>
        </w:rPr>
        <w:t>5.    Требования, предъявляемые к творческим презентациям</w:t>
      </w:r>
    </w:p>
    <w:p w:rsidR="001A6CCE" w:rsidRPr="001A6CCE" w:rsidRDefault="001A6CCE" w:rsidP="001A6CCE">
      <w:pPr>
        <w:pStyle w:val="a8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CCE">
        <w:rPr>
          <w:rFonts w:ascii="Times New Roman" w:hAnsi="Times New Roman" w:cs="Times New Roman"/>
          <w:sz w:val="28"/>
          <w:szCs w:val="28"/>
        </w:rPr>
        <w:t xml:space="preserve">     Участники конкурса представляют творческие презентации в соответствии с заявленной темой. </w:t>
      </w:r>
    </w:p>
    <w:p w:rsidR="001A6CCE" w:rsidRPr="001A6CCE" w:rsidRDefault="001A6CCE" w:rsidP="001A6CCE">
      <w:pPr>
        <w:pStyle w:val="Text-01"/>
        <w:numPr>
          <w:ilvl w:val="0"/>
          <w:numId w:val="5"/>
        </w:numPr>
        <w:tabs>
          <w:tab w:val="left" w:pos="0"/>
        </w:tabs>
        <w:spacing w:before="0" w:after="0" w:line="276" w:lineRule="auto"/>
        <w:ind w:left="0" w:firstLine="0"/>
        <w:rPr>
          <w:sz w:val="28"/>
          <w:szCs w:val="28"/>
        </w:rPr>
      </w:pPr>
      <w:r w:rsidRPr="001A6CCE">
        <w:rPr>
          <w:b/>
          <w:sz w:val="28"/>
          <w:szCs w:val="28"/>
        </w:rPr>
        <w:t>Критерии оценивания</w:t>
      </w:r>
    </w:p>
    <w:p w:rsidR="001A6CCE" w:rsidRPr="001A6CCE" w:rsidRDefault="001A6CCE" w:rsidP="001A6CCE">
      <w:pPr>
        <w:pStyle w:val="ac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sz w:val="28"/>
          <w:szCs w:val="28"/>
        </w:rPr>
        <w:t xml:space="preserve">            Представленные на Конкурс работы оцениваются по следующим критериям:</w:t>
      </w:r>
    </w:p>
    <w:p w:rsidR="001A6CCE" w:rsidRPr="001A6CCE" w:rsidRDefault="001A6CCE" w:rsidP="001A6CCE">
      <w:pPr>
        <w:pStyle w:val="ac"/>
        <w:numPr>
          <w:ilvl w:val="0"/>
          <w:numId w:val="1"/>
        </w:numPr>
        <w:tabs>
          <w:tab w:val="left" w:pos="0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sz w:val="28"/>
          <w:szCs w:val="28"/>
        </w:rPr>
        <w:t>актуальность представленной работы;</w:t>
      </w:r>
    </w:p>
    <w:p w:rsidR="001A6CCE" w:rsidRPr="001A6CCE" w:rsidRDefault="001A6CCE" w:rsidP="001A6CCE">
      <w:pPr>
        <w:pStyle w:val="ac"/>
        <w:numPr>
          <w:ilvl w:val="0"/>
          <w:numId w:val="1"/>
        </w:numPr>
        <w:tabs>
          <w:tab w:val="left" w:pos="0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sz w:val="28"/>
          <w:szCs w:val="28"/>
        </w:rPr>
        <w:t>практическая значимость представленной работы;</w:t>
      </w:r>
    </w:p>
    <w:p w:rsidR="001A6CCE" w:rsidRPr="001A6CCE" w:rsidRDefault="001A6CCE" w:rsidP="001A6CCE">
      <w:pPr>
        <w:pStyle w:val="ac"/>
        <w:numPr>
          <w:ilvl w:val="0"/>
          <w:numId w:val="1"/>
        </w:numPr>
        <w:tabs>
          <w:tab w:val="left" w:pos="0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sz w:val="28"/>
          <w:szCs w:val="28"/>
        </w:rPr>
        <w:t>инновационный характер представленного опыта работы;</w:t>
      </w:r>
    </w:p>
    <w:p w:rsidR="001A6CCE" w:rsidRPr="001A6CCE" w:rsidRDefault="001A6CCE" w:rsidP="001A6CCE">
      <w:pPr>
        <w:pStyle w:val="ac"/>
        <w:numPr>
          <w:ilvl w:val="0"/>
          <w:numId w:val="1"/>
        </w:numPr>
        <w:tabs>
          <w:tab w:val="left" w:pos="0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sz w:val="28"/>
          <w:szCs w:val="28"/>
        </w:rPr>
        <w:t>логичность построения представленной работы;</w:t>
      </w:r>
    </w:p>
    <w:p w:rsidR="001A6CCE" w:rsidRPr="001A6CCE" w:rsidRDefault="001A6CCE" w:rsidP="001A6CCE">
      <w:pPr>
        <w:pStyle w:val="ac"/>
        <w:numPr>
          <w:ilvl w:val="0"/>
          <w:numId w:val="1"/>
        </w:numPr>
        <w:tabs>
          <w:tab w:val="left" w:pos="0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sz w:val="28"/>
          <w:szCs w:val="28"/>
        </w:rPr>
        <w:t>соответствие содержания заявленной теме;</w:t>
      </w:r>
    </w:p>
    <w:p w:rsidR="001A6CCE" w:rsidRPr="001A6CCE" w:rsidRDefault="001A6CCE" w:rsidP="001A6CCE">
      <w:pPr>
        <w:pStyle w:val="ac"/>
        <w:numPr>
          <w:ilvl w:val="0"/>
          <w:numId w:val="1"/>
        </w:numPr>
        <w:tabs>
          <w:tab w:val="left" w:pos="0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sz w:val="28"/>
          <w:szCs w:val="28"/>
        </w:rPr>
        <w:t xml:space="preserve">требования к оформлению презентации. </w:t>
      </w:r>
    </w:p>
    <w:p w:rsidR="001A6CCE" w:rsidRPr="001A6CCE" w:rsidRDefault="001A6CCE" w:rsidP="001A6CCE">
      <w:pPr>
        <w:pStyle w:val="ac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CCE" w:rsidRDefault="001A6CCE" w:rsidP="001A6CCE">
      <w:pPr>
        <w:pStyle w:val="ac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6CCE">
        <w:rPr>
          <w:rFonts w:ascii="Times New Roman" w:hAnsi="Times New Roman" w:cs="Times New Roman"/>
          <w:b/>
          <w:sz w:val="28"/>
          <w:szCs w:val="28"/>
        </w:rPr>
        <w:t>Порядок определения победителей и призеров Конкурса</w:t>
      </w:r>
      <w:proofErr w:type="gramStart"/>
      <w:r w:rsidRPr="001A6C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6C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6C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CCE" w:rsidRDefault="001A6CCE" w:rsidP="001A6CCE">
      <w:pPr>
        <w:pStyle w:val="a3"/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6CCE">
        <w:rPr>
          <w:rFonts w:ascii="Times New Roman" w:hAnsi="Times New Roman" w:cs="Times New Roman"/>
          <w:sz w:val="28"/>
          <w:szCs w:val="28"/>
        </w:rPr>
        <w:t>По итогам Конкурса жюри определяет победителя и призёров. Итоги Конкурса подводятся в течение 15 рабочих дней со дня окончания приема заявок.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По итогам конкурса участники получают свидетельство участника, победители и призеры получают дипломы </w:t>
      </w:r>
      <w:r>
        <w:rPr>
          <w:rFonts w:ascii="Times New Roman CYR" w:hAnsi="Times New Roman CYR" w:cs="Times New Roman CYR"/>
          <w:sz w:val="28"/>
          <w:szCs w:val="28"/>
        </w:rPr>
        <w:t>(в электронном виде).</w:t>
      </w:r>
    </w:p>
    <w:p w:rsidR="001A6CCE" w:rsidRPr="001A6CCE" w:rsidRDefault="001A6CCE" w:rsidP="001A6CCE">
      <w:pPr>
        <w:pStyle w:val="a3"/>
        <w:widowControl w:val="0"/>
        <w:numPr>
          <w:ilvl w:val="0"/>
          <w:numId w:val="2"/>
        </w:numPr>
        <w:spacing w:after="0" w:line="100" w:lineRule="atLeast"/>
        <w:jc w:val="both"/>
      </w:pPr>
      <w:r w:rsidRPr="001A6CCE">
        <w:rPr>
          <w:rFonts w:ascii="Times New Roman" w:hAnsi="Times New Roman" w:cs="Times New Roman"/>
          <w:b/>
          <w:sz w:val="28"/>
          <w:szCs w:val="28"/>
        </w:rPr>
        <w:t xml:space="preserve">Финансирование </w:t>
      </w:r>
    </w:p>
    <w:p w:rsidR="001A6CCE" w:rsidRPr="001A6CCE" w:rsidRDefault="001A6CCE" w:rsidP="001A6CCE">
      <w:pPr>
        <w:pStyle w:val="a3"/>
        <w:widowControl w:val="0"/>
        <w:tabs>
          <w:tab w:val="left" w:pos="0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1A6CCE">
        <w:rPr>
          <w:rFonts w:ascii="Times New Roman" w:hAnsi="Times New Roman" w:cs="Times New Roman"/>
          <w:sz w:val="28"/>
          <w:szCs w:val="28"/>
        </w:rPr>
        <w:t>Конкурс финансируется за счет организационных взносов участников. Величина организационного взноса  составляет 350 (триста пятьдесят рублей) за одну работу. Одну работу могут представлять не более 3-х участников.</w:t>
      </w:r>
    </w:p>
    <w:p w:rsidR="001A6CCE" w:rsidRPr="001A6CCE" w:rsidRDefault="001A6CCE" w:rsidP="001A6CC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721E" w:rsidRPr="001A6CCE" w:rsidRDefault="008D3453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</w:rPr>
      </w:pPr>
      <w:r w:rsidRPr="001A6CC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Контактная информация:</w:t>
      </w:r>
      <w:r w:rsidRPr="001A6C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A6CC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телефон 89173901452, </w:t>
      </w:r>
    </w:p>
    <w:p w:rsidR="001E721E" w:rsidRPr="001A6CCE" w:rsidRDefault="008D3453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</w:rPr>
      </w:pPr>
      <w:r w:rsidRPr="001A6CC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en-US"/>
        </w:rPr>
        <w:t>E</w:t>
      </w:r>
      <w:r w:rsidRPr="001A6CC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</w:t>
      </w:r>
      <w:r w:rsidRPr="001A6CC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en-US"/>
        </w:rPr>
        <w:t>mail</w:t>
      </w:r>
      <w:r w:rsidRPr="001A6CC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: </w:t>
      </w:r>
      <w:hyperlink r:id="rId7">
        <w:r w:rsidRPr="001A6CCE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magariff</w:t>
        </w:r>
        <w:r w:rsidRPr="001A6CCE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</w:rPr>
          <w:t>@</w:t>
        </w:r>
        <w:r w:rsidRPr="001A6CCE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mail</w:t>
        </w:r>
        <w:r w:rsidRPr="001A6CCE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</w:rPr>
          <w:t>.</w:t>
        </w:r>
        <w:r w:rsidRPr="001A6CCE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ru</w:t>
        </w:r>
      </w:hyperlink>
      <w:r w:rsidRPr="001A6CCE">
        <w:rPr>
          <w:rFonts w:ascii="Times New Roman" w:hAnsi="Times New Roman" w:cs="Times New Roman"/>
          <w:color w:val="1263AC"/>
          <w:sz w:val="28"/>
          <w:szCs w:val="28"/>
          <w:u w:val="single"/>
          <w:shd w:val="clear" w:color="auto" w:fill="FFFFFF"/>
        </w:rPr>
        <w:t xml:space="preserve"> </w:t>
      </w:r>
    </w:p>
    <w:p w:rsidR="007F34ED" w:rsidRPr="001A6CCE" w:rsidRDefault="002A24CD" w:rsidP="007F34ED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6CCE">
        <w:rPr>
          <w:rFonts w:ascii="Times New Roman" w:hAnsi="Times New Roman" w:cs="Times New Roman"/>
          <w:i/>
          <w:sz w:val="28"/>
          <w:szCs w:val="28"/>
        </w:rPr>
        <w:t>Сайт</w:t>
      </w:r>
      <w:r w:rsidR="007F34ED" w:rsidRPr="001A6CCE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DE44E8" w:rsidRPr="001A6CCE">
        <w:rPr>
          <w:rFonts w:ascii="Times New Roman" w:hAnsi="Times New Roman" w:cs="Times New Roman"/>
          <w:i/>
          <w:sz w:val="28"/>
          <w:szCs w:val="28"/>
        </w:rPr>
        <w:t>Магариф-центр</w:t>
      </w:r>
      <w:proofErr w:type="gramStart"/>
      <w:r w:rsidR="00DE44E8" w:rsidRPr="001A6CCE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="00DE44E8" w:rsidRPr="001A6CCE">
        <w:rPr>
          <w:rFonts w:ascii="Times New Roman" w:hAnsi="Times New Roman" w:cs="Times New Roman"/>
          <w:i/>
          <w:sz w:val="28"/>
          <w:szCs w:val="28"/>
        </w:rPr>
        <w:t>ф</w:t>
      </w:r>
      <w:proofErr w:type="spellEnd"/>
      <w:r w:rsidR="00DE44E8" w:rsidRPr="001A6CCE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 w:rsidR="007F34ED" w:rsidRPr="001A6CCE">
        <w:rPr>
          <w:rFonts w:ascii="Times New Roman" w:hAnsi="Times New Roman" w:cs="Times New Roman"/>
          <w:i/>
          <w:sz w:val="28"/>
          <w:szCs w:val="28"/>
        </w:rPr>
        <w:t>(сайт работает в тестовом режиме, вносятся доработки)</w:t>
      </w:r>
    </w:p>
    <w:p w:rsidR="007F34ED" w:rsidRPr="001A6CCE" w:rsidRDefault="007F34ED" w:rsidP="007F34ED">
      <w:pPr>
        <w:pStyle w:val="a3"/>
        <w:widowControl w:val="0"/>
        <w:spacing w:after="0" w:line="100" w:lineRule="atLeast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A6CCE">
        <w:rPr>
          <w:rFonts w:ascii="Times New Roman" w:hAnsi="Times New Roman" w:cs="Times New Roman"/>
          <w:i/>
          <w:sz w:val="28"/>
          <w:szCs w:val="28"/>
        </w:rPr>
        <w:t xml:space="preserve">Группа </w:t>
      </w:r>
      <w:r w:rsidR="006D3A72" w:rsidRPr="001A6CCE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6D3A72" w:rsidRPr="001A6CCE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1A6CCE">
        <w:rPr>
          <w:rFonts w:ascii="Times New Roman" w:hAnsi="Times New Roman" w:cs="Times New Roman"/>
          <w:b/>
          <w:i/>
          <w:sz w:val="28"/>
          <w:szCs w:val="28"/>
        </w:rPr>
        <w:t>контакте</w:t>
      </w:r>
      <w:proofErr w:type="spellEnd"/>
      <w:r w:rsidR="006D3A72" w:rsidRPr="001A6CCE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1A6CCE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A57986" w:rsidRPr="001A6CCE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8" w:history="1">
        <w:r w:rsidR="00A57986" w:rsidRPr="001A6CCE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A57986" w:rsidRPr="001A6CCE">
          <w:rPr>
            <w:rStyle w:val="ab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p w:rsidR="007F34ED" w:rsidRPr="001A6CCE" w:rsidRDefault="007F34ED" w:rsidP="007F34ED">
      <w:pPr>
        <w:pStyle w:val="a3"/>
        <w:widowControl w:val="0"/>
        <w:spacing w:after="0" w:line="100" w:lineRule="atLeast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1E721E" w:rsidRPr="001A6CCE" w:rsidRDefault="008D3453">
      <w:pPr>
        <w:pStyle w:val="a3"/>
        <w:rPr>
          <w:rFonts w:ascii="Times New Roman" w:hAnsi="Times New Roman" w:cs="Times New Roman"/>
        </w:rPr>
      </w:pPr>
      <w:r w:rsidRPr="001A6C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заявки и квитанция в прикрепленном файле</w:t>
      </w:r>
    </w:p>
    <w:sectPr w:rsidR="001E721E" w:rsidRPr="001A6CCE" w:rsidSect="00076B28">
      <w:pgSz w:w="11906" w:h="16838"/>
      <w:pgMar w:top="851" w:right="850" w:bottom="1134" w:left="1701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4"/>
      <w:numFmt w:val="bullet"/>
      <w:lvlText w:val="-"/>
      <w:lvlJc w:val="left"/>
      <w:pPr>
        <w:tabs>
          <w:tab w:val="num" w:pos="0"/>
        </w:tabs>
        <w:ind w:left="1222" w:hanging="360"/>
      </w:pPr>
      <w:rPr>
        <w:rFonts w:ascii="Times New Roman" w:hAnsi="Times New Roman" w:cs="Times New Roman"/>
      </w:rPr>
    </w:lvl>
  </w:abstractNum>
  <w:abstractNum w:abstractNumId="1">
    <w:nsid w:val="00000004"/>
    <w:multiLevelType w:val="multilevel"/>
    <w:tmpl w:val="F0C8A996"/>
    <w:name w:val="WW8Num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>
    <w:nsid w:val="00000005"/>
    <w:multiLevelType w:val="singleLevel"/>
    <w:tmpl w:val="00000005"/>
    <w:name w:val="WW8Num5"/>
    <w:lvl w:ilvl="0">
      <w:start w:val="4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name w:val="WW8Num6"/>
    <w:lvl w:ilvl="0">
      <w:start w:val="4"/>
      <w:numFmt w:val="bullet"/>
      <w:lvlText w:val="-"/>
      <w:lvlJc w:val="left"/>
      <w:pPr>
        <w:tabs>
          <w:tab w:val="num" w:pos="0"/>
        </w:tabs>
        <w:ind w:left="2302" w:hanging="360"/>
      </w:pPr>
      <w:rPr>
        <w:rFonts w:ascii="Times New Roman" w:hAnsi="Times New Roman" w:cs="Times New Roman"/>
      </w:rPr>
    </w:lvl>
  </w:abstractNum>
  <w:abstractNum w:abstractNumId="4">
    <w:nsid w:val="00000008"/>
    <w:multiLevelType w:val="multilevel"/>
    <w:tmpl w:val="00000008"/>
    <w:name w:val="WW8Num9"/>
    <w:lvl w:ilvl="0">
      <w:start w:val="6"/>
      <w:numFmt w:val="decimal"/>
      <w:lvlText w:val="%1."/>
      <w:lvlJc w:val="left"/>
      <w:pPr>
        <w:tabs>
          <w:tab w:val="num" w:pos="0"/>
        </w:tabs>
        <w:ind w:left="600" w:hanging="600"/>
      </w:pPr>
      <w:rPr>
        <w:b/>
      </w:rPr>
    </w:lvl>
    <w:lvl w:ilvl="1">
      <w:start w:val="1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">
    <w:nsid w:val="7B315682"/>
    <w:multiLevelType w:val="hybridMultilevel"/>
    <w:tmpl w:val="793C4D5C"/>
    <w:lvl w:ilvl="0" w:tplc="4D5071E2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21E"/>
    <w:rsid w:val="00076B28"/>
    <w:rsid w:val="000C4E90"/>
    <w:rsid w:val="000D57AA"/>
    <w:rsid w:val="001209BA"/>
    <w:rsid w:val="0015257B"/>
    <w:rsid w:val="001A6CCE"/>
    <w:rsid w:val="001C1B0B"/>
    <w:rsid w:val="001C600A"/>
    <w:rsid w:val="001E721E"/>
    <w:rsid w:val="0022584D"/>
    <w:rsid w:val="002A24CD"/>
    <w:rsid w:val="00432718"/>
    <w:rsid w:val="00490244"/>
    <w:rsid w:val="004A242E"/>
    <w:rsid w:val="00524EE3"/>
    <w:rsid w:val="005817EE"/>
    <w:rsid w:val="005A14F8"/>
    <w:rsid w:val="006D371D"/>
    <w:rsid w:val="006D3A72"/>
    <w:rsid w:val="007D3259"/>
    <w:rsid w:val="007F34ED"/>
    <w:rsid w:val="0087375D"/>
    <w:rsid w:val="008D3453"/>
    <w:rsid w:val="008F3312"/>
    <w:rsid w:val="009F1A28"/>
    <w:rsid w:val="00A57986"/>
    <w:rsid w:val="00B5263E"/>
    <w:rsid w:val="00B9784D"/>
    <w:rsid w:val="00CE288C"/>
    <w:rsid w:val="00CF693F"/>
    <w:rsid w:val="00D62139"/>
    <w:rsid w:val="00DE44E8"/>
    <w:rsid w:val="00E84A4B"/>
    <w:rsid w:val="00F0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32718"/>
    <w:pPr>
      <w:suppressAutoHyphens/>
    </w:pPr>
    <w:rPr>
      <w:rFonts w:ascii="Calibri" w:eastAsia="SimSun" w:hAnsi="Calibri" w:cs="Calibri"/>
      <w:color w:val="00000A"/>
      <w:sz w:val="20"/>
      <w:szCs w:val="20"/>
    </w:rPr>
  </w:style>
  <w:style w:type="character" w:customStyle="1" w:styleId="-">
    <w:name w:val="Интернет-ссылка"/>
    <w:rsid w:val="00432718"/>
    <w:rPr>
      <w:color w:val="000080"/>
      <w:u w:val="single"/>
    </w:rPr>
  </w:style>
  <w:style w:type="paragraph" w:customStyle="1" w:styleId="1">
    <w:name w:val="Заголовок1"/>
    <w:basedOn w:val="a3"/>
    <w:next w:val="a4"/>
    <w:rsid w:val="0043271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3"/>
    <w:rsid w:val="00432718"/>
    <w:pPr>
      <w:spacing w:after="120"/>
    </w:pPr>
  </w:style>
  <w:style w:type="paragraph" w:styleId="a5">
    <w:name w:val="List"/>
    <w:basedOn w:val="a4"/>
    <w:rsid w:val="00432718"/>
    <w:rPr>
      <w:rFonts w:cs="Mangal"/>
    </w:rPr>
  </w:style>
  <w:style w:type="paragraph" w:styleId="a6">
    <w:name w:val="Title"/>
    <w:basedOn w:val="a3"/>
    <w:rsid w:val="004327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3"/>
    <w:rsid w:val="00432718"/>
    <w:pPr>
      <w:suppressLineNumbers/>
    </w:pPr>
    <w:rPr>
      <w:rFonts w:cs="Mangal"/>
    </w:rPr>
  </w:style>
  <w:style w:type="paragraph" w:styleId="a8">
    <w:name w:val="Normal (Web)"/>
    <w:basedOn w:val="a3"/>
    <w:rsid w:val="00432718"/>
    <w:pPr>
      <w:spacing w:before="28" w:after="28"/>
    </w:pPr>
    <w:rPr>
      <w:sz w:val="24"/>
      <w:szCs w:val="24"/>
    </w:rPr>
  </w:style>
  <w:style w:type="paragraph" w:customStyle="1" w:styleId="10">
    <w:name w:val="Абзац списка1"/>
    <w:basedOn w:val="a3"/>
    <w:rsid w:val="00432718"/>
    <w:pPr>
      <w:ind w:left="720"/>
    </w:pPr>
    <w:rPr>
      <w:sz w:val="22"/>
      <w:szCs w:val="22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7F3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34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F34ED"/>
    <w:rPr>
      <w:color w:val="0000FF" w:themeColor="hyperlink"/>
      <w:u w:val="single"/>
    </w:rPr>
  </w:style>
  <w:style w:type="paragraph" w:styleId="ac">
    <w:name w:val="Body Text Indent"/>
    <w:basedOn w:val="a"/>
    <w:link w:val="ad"/>
    <w:uiPriority w:val="99"/>
    <w:unhideWhenUsed/>
    <w:rsid w:val="001A6CC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A6CCE"/>
  </w:style>
  <w:style w:type="paragraph" w:customStyle="1" w:styleId="ae">
    <w:name w:val="Заголовок"/>
    <w:basedOn w:val="a"/>
    <w:next w:val="a4"/>
    <w:rsid w:val="001A6CCE"/>
    <w:pPr>
      <w:suppressAutoHyphens/>
      <w:spacing w:after="0" w:line="240" w:lineRule="auto"/>
      <w:ind w:left="142"/>
      <w:jc w:val="center"/>
    </w:pPr>
    <w:rPr>
      <w:rFonts w:ascii="Arial" w:eastAsia="Times New Roman" w:hAnsi="Arial" w:cs="Arial"/>
      <w:b/>
      <w:sz w:val="36"/>
      <w:szCs w:val="20"/>
      <w:lang w:eastAsia="zh-CN"/>
    </w:rPr>
  </w:style>
  <w:style w:type="paragraph" w:customStyle="1" w:styleId="21">
    <w:name w:val="Основной текст с отступом 21"/>
    <w:basedOn w:val="a"/>
    <w:rsid w:val="001A6CCE"/>
    <w:pPr>
      <w:suppressAutoHyphens/>
      <w:spacing w:after="0" w:line="240" w:lineRule="auto"/>
      <w:ind w:left="142"/>
    </w:pPr>
    <w:rPr>
      <w:rFonts w:ascii="Arial" w:eastAsia="Times New Roman" w:hAnsi="Arial" w:cs="Arial"/>
      <w:sz w:val="28"/>
      <w:szCs w:val="20"/>
      <w:lang w:eastAsia="zh-CN"/>
    </w:rPr>
  </w:style>
  <w:style w:type="paragraph" w:customStyle="1" w:styleId="Text-01">
    <w:name w:val="Text-01"/>
    <w:rsid w:val="001A6CCE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before="20" w:after="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ListParagraph">
    <w:name w:val="List Paragraph"/>
    <w:basedOn w:val="a"/>
    <w:rsid w:val="001A6CCE"/>
    <w:pPr>
      <w:suppressAutoHyphens/>
      <w:ind w:left="720"/>
    </w:pPr>
    <w:rPr>
      <w:rFonts w:ascii="Calibri" w:eastAsia="Times New Roman" w:hAnsi="Calibri" w:cs="Calibri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magarif_cent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gariff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magarif_centr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SPecialiST</cp:lastModifiedBy>
  <cp:revision>2</cp:revision>
  <dcterms:created xsi:type="dcterms:W3CDTF">2016-10-30T19:08:00Z</dcterms:created>
  <dcterms:modified xsi:type="dcterms:W3CDTF">2016-10-30T19:08:00Z</dcterms:modified>
</cp:coreProperties>
</file>